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6AAF" w14:textId="77777777" w:rsidR="00B2561E" w:rsidRPr="00981986" w:rsidRDefault="00B2561E" w:rsidP="00B2561E">
      <w:pPr>
        <w:rPr>
          <w:b/>
          <w:sz w:val="28"/>
          <w:szCs w:val="28"/>
          <w:u w:val="single"/>
          <w:lang w:val="en"/>
        </w:rPr>
      </w:pPr>
      <w:r w:rsidRPr="00981986">
        <w:rPr>
          <w:b/>
          <w:sz w:val="28"/>
          <w:szCs w:val="28"/>
          <w:u w:val="single"/>
          <w:lang w:val="en"/>
        </w:rPr>
        <w:t>Forensic and Valuation Services (FVS) Section Professional Staff</w:t>
      </w:r>
    </w:p>
    <w:p w14:paraId="2A20C12C" w14:textId="77777777" w:rsidR="00B2561E" w:rsidRDefault="00B2561E" w:rsidP="00B2561E">
      <w:pPr>
        <w:rPr>
          <w:sz w:val="22"/>
          <w:lang w:val="en"/>
        </w:rPr>
      </w:pPr>
    </w:p>
    <w:p w14:paraId="098C995E" w14:textId="77777777" w:rsidR="00FD3D8A" w:rsidRDefault="00981986" w:rsidP="00FD3D8A">
      <w:pPr>
        <w:rPr>
          <w:sz w:val="22"/>
          <w:lang w:val="en"/>
        </w:rPr>
      </w:pPr>
      <w:hyperlink r:id="rId10" w:history="1">
        <w:r w:rsidR="00FD3D8A" w:rsidRPr="009150DD">
          <w:rPr>
            <w:rStyle w:val="Hyperlink"/>
            <w:sz w:val="22"/>
            <w:lang w:val="en"/>
          </w:rPr>
          <w:t>Iesha Mack</w:t>
        </w:r>
      </w:hyperlink>
      <w:r w:rsidR="00FD3D8A" w:rsidRPr="009150DD">
        <w:rPr>
          <w:sz w:val="22"/>
          <w:lang w:val="en"/>
        </w:rPr>
        <w:t>, PMP</w:t>
      </w:r>
    </w:p>
    <w:p w14:paraId="71E46BF5" w14:textId="4655CBCD" w:rsidR="00FD3D8A" w:rsidRDefault="00FD3D8A" w:rsidP="00FD3D8A">
      <w:pPr>
        <w:rPr>
          <w:sz w:val="22"/>
          <w:lang w:val="en"/>
        </w:rPr>
      </w:pPr>
      <w:r w:rsidRPr="009150DD">
        <w:rPr>
          <w:sz w:val="22"/>
          <w:lang w:val="en"/>
        </w:rPr>
        <w:t xml:space="preserve">Manager – </w:t>
      </w:r>
      <w:r>
        <w:rPr>
          <w:sz w:val="22"/>
          <w:lang w:val="en"/>
        </w:rPr>
        <w:t>ABV/CFF Champions Task Force</w:t>
      </w:r>
    </w:p>
    <w:p w14:paraId="427FD8D1" w14:textId="77777777" w:rsidR="00FD3D8A" w:rsidRDefault="00FD3D8A" w:rsidP="00FD3D8A">
      <w:pPr>
        <w:rPr>
          <w:sz w:val="22"/>
          <w:lang w:val="en"/>
        </w:rPr>
      </w:pPr>
      <w:r w:rsidRPr="009150DD">
        <w:rPr>
          <w:sz w:val="22"/>
          <w:lang w:val="en"/>
        </w:rPr>
        <w:t>(919) 402-2367</w:t>
      </w:r>
    </w:p>
    <w:p w14:paraId="4B1F947A" w14:textId="77777777" w:rsidR="00FD3D8A" w:rsidRDefault="00FD3D8A" w:rsidP="00FD3D8A">
      <w:pPr>
        <w:rPr>
          <w:sz w:val="22"/>
          <w:lang w:val="en"/>
        </w:rPr>
      </w:pPr>
    </w:p>
    <w:p w14:paraId="577F99C3" w14:textId="3DADAF01" w:rsidR="00B2561E" w:rsidRDefault="00981986" w:rsidP="00FD3D8A">
      <w:pPr>
        <w:rPr>
          <w:sz w:val="22"/>
          <w:lang w:val="en"/>
        </w:rPr>
      </w:pPr>
      <w:hyperlink r:id="rId11" w:history="1">
        <w:r w:rsidR="00B2561E" w:rsidRPr="009150DD">
          <w:rPr>
            <w:rStyle w:val="Hyperlink"/>
            <w:sz w:val="22"/>
            <w:lang w:val="en"/>
          </w:rPr>
          <w:t>Paul Wapner</w:t>
        </w:r>
      </w:hyperlink>
      <w:r w:rsidR="00B2561E" w:rsidRPr="009150DD">
        <w:rPr>
          <w:sz w:val="22"/>
          <w:lang w:val="en"/>
        </w:rPr>
        <w:t>, CPA/ABV, CGMA</w:t>
      </w:r>
    </w:p>
    <w:p w14:paraId="553AB0BF" w14:textId="77777777" w:rsidR="00B2561E" w:rsidRDefault="00B2561E" w:rsidP="00B2561E">
      <w:pPr>
        <w:rPr>
          <w:sz w:val="22"/>
          <w:lang w:val="en"/>
        </w:rPr>
      </w:pPr>
      <w:r w:rsidRPr="009150DD">
        <w:rPr>
          <w:sz w:val="22"/>
          <w:lang w:val="en"/>
        </w:rPr>
        <w:t>Senior Manager – ABV Credential</w:t>
      </w:r>
    </w:p>
    <w:p w14:paraId="479B603C" w14:textId="77777777" w:rsidR="00B2561E" w:rsidRDefault="00B2561E" w:rsidP="00B2561E">
      <w:pPr>
        <w:rPr>
          <w:sz w:val="22"/>
          <w:lang w:val="en"/>
        </w:rPr>
      </w:pPr>
      <w:r w:rsidRPr="009150DD">
        <w:rPr>
          <w:sz w:val="22"/>
          <w:lang w:val="en"/>
        </w:rPr>
        <w:t>(919) 402-2180</w:t>
      </w:r>
    </w:p>
    <w:p w14:paraId="18FF9AEE" w14:textId="77777777" w:rsidR="00B2561E" w:rsidRPr="009150DD" w:rsidRDefault="00B2561E" w:rsidP="00B2561E">
      <w:pPr>
        <w:rPr>
          <w:sz w:val="22"/>
          <w:lang w:val="en"/>
        </w:rPr>
      </w:pPr>
    </w:p>
    <w:p w14:paraId="20E75C61" w14:textId="6C32A978" w:rsidR="00B2561E" w:rsidRDefault="00981986" w:rsidP="00B2561E">
      <w:pPr>
        <w:rPr>
          <w:sz w:val="22"/>
          <w:lang w:val="en"/>
        </w:rPr>
      </w:pPr>
      <w:hyperlink r:id="rId12" w:history="1">
        <w:r w:rsidR="00B2561E" w:rsidRPr="009150DD">
          <w:rPr>
            <w:rStyle w:val="Hyperlink"/>
            <w:sz w:val="22"/>
            <w:lang w:val="en"/>
          </w:rPr>
          <w:t>Amanda Edwards</w:t>
        </w:r>
      </w:hyperlink>
      <w:r w:rsidR="00EA00F6">
        <w:rPr>
          <w:rStyle w:val="Hyperlink"/>
          <w:sz w:val="22"/>
          <w:lang w:val="en"/>
        </w:rPr>
        <w:t>, PhD</w:t>
      </w:r>
    </w:p>
    <w:p w14:paraId="66CFA664" w14:textId="77777777" w:rsidR="00B2561E" w:rsidRDefault="00B2561E" w:rsidP="00B2561E">
      <w:pPr>
        <w:rPr>
          <w:sz w:val="22"/>
          <w:lang w:val="en"/>
        </w:rPr>
      </w:pPr>
      <w:r w:rsidRPr="009150DD">
        <w:rPr>
          <w:sz w:val="22"/>
          <w:lang w:val="en"/>
        </w:rPr>
        <w:t>Lead Manager – CFF Credential</w:t>
      </w:r>
    </w:p>
    <w:p w14:paraId="472F2A29" w14:textId="77777777" w:rsidR="00B2561E" w:rsidRDefault="00B2561E" w:rsidP="00B2561E">
      <w:pPr>
        <w:rPr>
          <w:sz w:val="22"/>
          <w:lang w:val="en"/>
        </w:rPr>
      </w:pPr>
      <w:r w:rsidRPr="009150DD">
        <w:rPr>
          <w:sz w:val="22"/>
          <w:lang w:val="en"/>
        </w:rPr>
        <w:t>(919) 402-4500</w:t>
      </w:r>
    </w:p>
    <w:p w14:paraId="28286DA2" w14:textId="77777777" w:rsidR="00B2561E" w:rsidRPr="007F5E59" w:rsidRDefault="00B2561E" w:rsidP="00B2561E">
      <w:pPr>
        <w:rPr>
          <w:rFonts w:cs="Arial"/>
          <w:sz w:val="22"/>
        </w:rPr>
      </w:pPr>
    </w:p>
    <w:p w14:paraId="3202A157" w14:textId="7B8D1B0E" w:rsidR="00B2561E" w:rsidRDefault="00B2561E" w:rsidP="00B2561E">
      <w:pPr>
        <w:rPr>
          <w:sz w:val="22"/>
        </w:rPr>
      </w:pPr>
      <w:r w:rsidRPr="00981986">
        <w:rPr>
          <w:b/>
          <w:sz w:val="28"/>
          <w:szCs w:val="28"/>
          <w:u w:val="single"/>
        </w:rPr>
        <w:t>ABV/CFF Champions Task Force</w:t>
      </w:r>
      <w:r w:rsidRPr="00B2561E">
        <w:rPr>
          <w:b/>
          <w:sz w:val="22"/>
          <w:u w:val="single"/>
        </w:rPr>
        <w:br/>
      </w:r>
      <w:r w:rsidR="00E0519B">
        <w:rPr>
          <w:b/>
          <w:sz w:val="22"/>
          <w:u w:val="single"/>
        </w:rPr>
        <w:br/>
      </w:r>
      <w:hyperlink r:id="rId13" w:history="1">
        <w:r w:rsidR="00E0519B" w:rsidRPr="00E0519B">
          <w:rPr>
            <w:rStyle w:val="Hyperlink"/>
            <w:sz w:val="22"/>
          </w:rPr>
          <w:t>Kevin Summers</w:t>
        </w:r>
      </w:hyperlink>
      <w:r w:rsidR="00E0519B">
        <w:rPr>
          <w:sz w:val="22"/>
        </w:rPr>
        <w:br/>
        <w:t>Anders CPAs and Advisors</w:t>
      </w:r>
      <w:r w:rsidR="00E0519B">
        <w:rPr>
          <w:sz w:val="22"/>
        </w:rPr>
        <w:br/>
        <w:t>MO</w:t>
      </w:r>
      <w:r w:rsidR="00E0519B">
        <w:rPr>
          <w:sz w:val="22"/>
        </w:rPr>
        <w:br/>
      </w:r>
      <w:r w:rsidR="00E0519B">
        <w:rPr>
          <w:sz w:val="22"/>
        </w:rPr>
        <w:br/>
      </w:r>
      <w:hyperlink r:id="rId14" w:history="1">
        <w:r w:rsidR="00E0519B" w:rsidRPr="00E0519B">
          <w:rPr>
            <w:rStyle w:val="Hyperlink"/>
            <w:sz w:val="22"/>
          </w:rPr>
          <w:t>Kirstine Connors</w:t>
        </w:r>
      </w:hyperlink>
      <w:r w:rsidR="00E0519B">
        <w:rPr>
          <w:sz w:val="22"/>
        </w:rPr>
        <w:br/>
        <w:t>Gross, Mendelsohn &amp; Associates</w:t>
      </w:r>
      <w:r w:rsidR="00E0519B">
        <w:rPr>
          <w:sz w:val="22"/>
        </w:rPr>
        <w:br/>
        <w:t>VA</w:t>
      </w:r>
    </w:p>
    <w:p w14:paraId="6F53DA33" w14:textId="7EE6C8F0" w:rsidR="00FD3D8A" w:rsidRDefault="00FD3D8A" w:rsidP="00B2561E">
      <w:pPr>
        <w:rPr>
          <w:sz w:val="22"/>
        </w:rPr>
      </w:pPr>
    </w:p>
    <w:p w14:paraId="76B7AD79" w14:textId="171D1362" w:rsidR="00FD3D8A" w:rsidRDefault="00981986" w:rsidP="00B2561E">
      <w:pPr>
        <w:rPr>
          <w:sz w:val="22"/>
        </w:rPr>
      </w:pPr>
      <w:hyperlink r:id="rId15" w:history="1">
        <w:r w:rsidR="00FD3D8A" w:rsidRPr="00FD3D8A">
          <w:rPr>
            <w:rStyle w:val="Hyperlink"/>
            <w:sz w:val="22"/>
          </w:rPr>
          <w:t>Robert King, Jr.</w:t>
        </w:r>
      </w:hyperlink>
      <w:r w:rsidR="00FD3D8A">
        <w:rPr>
          <w:sz w:val="22"/>
        </w:rPr>
        <w:br/>
        <w:t xml:space="preserve">The Koerber Company, P.A. </w:t>
      </w:r>
    </w:p>
    <w:p w14:paraId="05A71C31" w14:textId="2157F425" w:rsidR="00FD3D8A" w:rsidRDefault="00FD3D8A" w:rsidP="00B2561E">
      <w:pPr>
        <w:rPr>
          <w:sz w:val="22"/>
        </w:rPr>
      </w:pPr>
      <w:r>
        <w:rPr>
          <w:sz w:val="22"/>
        </w:rPr>
        <w:t>MS</w:t>
      </w:r>
    </w:p>
    <w:p w14:paraId="18B31E4A" w14:textId="2A9DBE39" w:rsidR="00FD3D8A" w:rsidRDefault="00FD3D8A" w:rsidP="00B2561E">
      <w:pPr>
        <w:rPr>
          <w:sz w:val="22"/>
        </w:rPr>
      </w:pPr>
    </w:p>
    <w:p w14:paraId="0097532C" w14:textId="335268D9" w:rsidR="00FD3D8A" w:rsidRPr="00E0519B" w:rsidRDefault="00981986" w:rsidP="00B2561E">
      <w:pPr>
        <w:rPr>
          <w:sz w:val="22"/>
        </w:rPr>
      </w:pPr>
      <w:hyperlink r:id="rId16" w:history="1">
        <w:r w:rsidR="00FD3D8A" w:rsidRPr="00FD3D8A">
          <w:rPr>
            <w:rStyle w:val="Hyperlink"/>
            <w:sz w:val="22"/>
          </w:rPr>
          <w:t>Julia Miessner</w:t>
        </w:r>
      </w:hyperlink>
      <w:r w:rsidR="00FD3D8A">
        <w:rPr>
          <w:sz w:val="22"/>
        </w:rPr>
        <w:br/>
      </w:r>
      <w:proofErr w:type="spellStart"/>
      <w:r w:rsidR="00FD3D8A">
        <w:rPr>
          <w:sz w:val="22"/>
        </w:rPr>
        <w:t>BeachFleischman</w:t>
      </w:r>
      <w:proofErr w:type="spellEnd"/>
      <w:r w:rsidR="00FD3D8A">
        <w:rPr>
          <w:sz w:val="22"/>
        </w:rPr>
        <w:br/>
        <w:t>AZ</w:t>
      </w:r>
    </w:p>
    <w:p w14:paraId="29F45701" w14:textId="249AA6D8" w:rsidR="00B2561E" w:rsidRPr="00981986" w:rsidRDefault="003868F4" w:rsidP="00B2561E">
      <w:pPr>
        <w:rPr>
          <w:sz w:val="28"/>
          <w:szCs w:val="28"/>
        </w:rPr>
      </w:pPr>
      <w:bookmarkStart w:id="0" w:name="_GoBack"/>
      <w:bookmarkEnd w:id="0"/>
      <w:r>
        <w:rPr>
          <w:sz w:val="22"/>
        </w:rPr>
        <w:br/>
      </w:r>
      <w:r w:rsidRPr="00981986">
        <w:rPr>
          <w:b/>
          <w:sz w:val="28"/>
          <w:szCs w:val="28"/>
          <w:u w:val="single"/>
        </w:rPr>
        <w:t>ABV/CFF Credential Committees</w:t>
      </w:r>
      <w:r w:rsidRPr="00981986">
        <w:rPr>
          <w:b/>
          <w:sz w:val="28"/>
          <w:szCs w:val="28"/>
          <w:u w:val="single"/>
        </w:rPr>
        <w:br/>
      </w:r>
    </w:p>
    <w:p w14:paraId="1DBA9762" w14:textId="36FACA79" w:rsidR="00B2561E" w:rsidRPr="003868F4" w:rsidRDefault="00981986" w:rsidP="00B2561E">
      <w:pPr>
        <w:rPr>
          <w:sz w:val="22"/>
          <w:szCs w:val="22"/>
          <w:lang w:val="en"/>
        </w:rPr>
      </w:pPr>
      <w:hyperlink r:id="rId17" w:history="1">
        <w:r w:rsidR="00B2561E" w:rsidRPr="003868F4">
          <w:rPr>
            <w:rStyle w:val="Hyperlink"/>
            <w:sz w:val="22"/>
            <w:szCs w:val="22"/>
            <w:lang w:val="en"/>
          </w:rPr>
          <w:t>Certified in Financial Forensics (CFF) Credential Committee</w:t>
        </w:r>
      </w:hyperlink>
    </w:p>
    <w:p w14:paraId="1A4E5229" w14:textId="77777777" w:rsidR="00B2561E" w:rsidRPr="003868F4" w:rsidRDefault="00B2561E" w:rsidP="00B2561E">
      <w:pPr>
        <w:rPr>
          <w:sz w:val="22"/>
          <w:szCs w:val="22"/>
          <w:lang w:val="en"/>
        </w:rPr>
      </w:pPr>
    </w:p>
    <w:p w14:paraId="0CCA412E" w14:textId="2CA9177E" w:rsidR="00B2561E" w:rsidRPr="003868F4" w:rsidRDefault="00981986" w:rsidP="00B2561E">
      <w:pPr>
        <w:rPr>
          <w:sz w:val="22"/>
          <w:szCs w:val="22"/>
          <w:u w:val="single"/>
          <w:lang w:val="en"/>
        </w:rPr>
      </w:pPr>
      <w:hyperlink r:id="rId18" w:history="1">
        <w:r w:rsidR="00B2561E" w:rsidRPr="003868F4">
          <w:rPr>
            <w:rStyle w:val="Hyperlink"/>
            <w:sz w:val="22"/>
            <w:szCs w:val="22"/>
          </w:rPr>
          <w:t>Accredited in Business Valuation (ABV) Credential Committee</w:t>
        </w:r>
      </w:hyperlink>
    </w:p>
    <w:p w14:paraId="463326E0" w14:textId="77777777" w:rsidR="00B2561E" w:rsidRDefault="00B2561E" w:rsidP="00B2561E">
      <w:pPr>
        <w:rPr>
          <w:rFonts w:cs="Arial"/>
          <w:sz w:val="22"/>
        </w:rPr>
      </w:pPr>
    </w:p>
    <w:p w14:paraId="70FF1DED" w14:textId="628437D0" w:rsidR="00B2561E" w:rsidRDefault="00B2561E" w:rsidP="00B2561E">
      <w:pPr>
        <w:rPr>
          <w:rFonts w:cs="Arial"/>
          <w:sz w:val="22"/>
          <w:lang w:val="en"/>
        </w:rPr>
      </w:pPr>
    </w:p>
    <w:sectPr w:rsidR="00B2561E" w:rsidSect="003C0F1D">
      <w:headerReference w:type="first" r:id="rId19"/>
      <w:pgSz w:w="12240" w:h="15840"/>
      <w:pgMar w:top="28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E12E" w14:textId="77777777" w:rsidR="00A57CD2" w:rsidRDefault="00A57CD2" w:rsidP="00876776">
      <w:r>
        <w:separator/>
      </w:r>
    </w:p>
  </w:endnote>
  <w:endnote w:type="continuationSeparator" w:id="0">
    <w:p w14:paraId="7977FE16" w14:textId="77777777" w:rsidR="00A57CD2" w:rsidRDefault="00A57CD2" w:rsidP="0087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22E2" w14:textId="77777777" w:rsidR="00A57CD2" w:rsidRDefault="00A57CD2" w:rsidP="00876776">
      <w:r>
        <w:separator/>
      </w:r>
    </w:p>
  </w:footnote>
  <w:footnote w:type="continuationSeparator" w:id="0">
    <w:p w14:paraId="5CC2F0C5" w14:textId="77777777" w:rsidR="00A57CD2" w:rsidRDefault="00A57CD2" w:rsidP="0087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1FCD" w14:textId="1C5DDFBC" w:rsidR="00124F42" w:rsidRDefault="00124F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B9DDF" wp14:editId="0B70BA1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6-312_Association_SLT-letterhead_US-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6"/>
    <w:rsid w:val="00065077"/>
    <w:rsid w:val="000853CB"/>
    <w:rsid w:val="00124F42"/>
    <w:rsid w:val="00154FB7"/>
    <w:rsid w:val="0028790F"/>
    <w:rsid w:val="00312948"/>
    <w:rsid w:val="00355A7E"/>
    <w:rsid w:val="003778AF"/>
    <w:rsid w:val="003868F4"/>
    <w:rsid w:val="003C0F1D"/>
    <w:rsid w:val="0040219E"/>
    <w:rsid w:val="00456E72"/>
    <w:rsid w:val="00471E96"/>
    <w:rsid w:val="0048026D"/>
    <w:rsid w:val="00541AC8"/>
    <w:rsid w:val="00876776"/>
    <w:rsid w:val="008A1136"/>
    <w:rsid w:val="00907BD2"/>
    <w:rsid w:val="00981986"/>
    <w:rsid w:val="009B7E7C"/>
    <w:rsid w:val="00A57CD2"/>
    <w:rsid w:val="00B166E7"/>
    <w:rsid w:val="00B23598"/>
    <w:rsid w:val="00B2561E"/>
    <w:rsid w:val="00BA77A8"/>
    <w:rsid w:val="00D61E17"/>
    <w:rsid w:val="00D71632"/>
    <w:rsid w:val="00E0519B"/>
    <w:rsid w:val="00E146A2"/>
    <w:rsid w:val="00EA00F6"/>
    <w:rsid w:val="00EA10E3"/>
    <w:rsid w:val="00EE6EDD"/>
    <w:rsid w:val="00F1512D"/>
    <w:rsid w:val="00F50A9E"/>
    <w:rsid w:val="00F908F8"/>
    <w:rsid w:val="00FD2F57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C5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76"/>
  </w:style>
  <w:style w:type="paragraph" w:styleId="Footer">
    <w:name w:val="footer"/>
    <w:basedOn w:val="Normal"/>
    <w:link w:val="Foot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76"/>
  </w:style>
  <w:style w:type="character" w:styleId="Hyperlink">
    <w:name w:val="Hyperlink"/>
    <w:basedOn w:val="DefaultParagraphFont"/>
    <w:uiPriority w:val="99"/>
    <w:unhideWhenUsed/>
    <w:rsid w:val="00B25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5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summers@anderscpa.com" TargetMode="External"/><Relationship Id="rId18" Type="http://schemas.openxmlformats.org/officeDocument/2006/relationships/hyperlink" Target="https://www.aicpa.org/interestareas/forensicandvaluation/community/accredited-in-business-valuation-credential-committee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manda.edwards@aicpa-cima.com" TargetMode="External"/><Relationship Id="rId17" Type="http://schemas.openxmlformats.org/officeDocument/2006/relationships/hyperlink" Target="https://www.aicpa.org/interestareas/forensicandvaluation/community/cff-credential-committe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miessner@beachfleischm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wapner@aicpa-cim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rking@koerbercompany.com" TargetMode="External"/><Relationship Id="rId10" Type="http://schemas.openxmlformats.org/officeDocument/2006/relationships/hyperlink" Target="mailto:iesha.mack@aicpa-cima.com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connors@gma-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2" ma:contentTypeDescription="Create a new document." ma:contentTypeScope="" ma:versionID="3ef0b157d442907e844e0778d14c1e3c">
  <xsd:schema xmlns:xsd="http://www.w3.org/2001/XMLSchema" xmlns:xs="http://www.w3.org/2001/XMLSchema" xmlns:p="http://schemas.microsoft.com/office/2006/metadata/properties" xmlns:ns3="f9b62a37-1f7c-48b9-9c69-c47b4d7078e8" xmlns:ns4="4f15992d-aa8e-4451-954e-f8683e152c4a" targetNamespace="http://schemas.microsoft.com/office/2006/metadata/properties" ma:root="true" ma:fieldsID="c9c8a32556d5a5d947b4197e5918a47e" ns3:_="" ns4:_="">
    <xsd:import namespace="f9b62a37-1f7c-48b9-9c69-c47b4d7078e8"/>
    <xsd:import namespace="4f15992d-aa8e-4451-954e-f8683e152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E55C8C-FA53-44DA-9EB6-FE19D9A93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2a37-1f7c-48b9-9c69-c47b4d7078e8"/>
    <ds:schemaRef ds:uri="4f15992d-aa8e-4451-954e-f8683e15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70D94-2680-487B-B1FA-BA4404E8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8A81-93A9-4D7B-9AB6-39F4566133F1}">
  <ds:schemaRefs>
    <ds:schemaRef ds:uri="4f15992d-aa8e-4451-954e-f8683e152c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b62a37-1f7c-48b9-9c69-c47b4d7078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86D337-D878-477C-A01C-A269854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Iesha Mack</cp:lastModifiedBy>
  <cp:revision>3</cp:revision>
  <dcterms:created xsi:type="dcterms:W3CDTF">2019-09-10T18:35:00Z</dcterms:created>
  <dcterms:modified xsi:type="dcterms:W3CDTF">2019-11-14T21:02:00Z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